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88" w:rsidRDefault="00D436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Įmonės  „Teltonika“pateikti reikalavimai:</w:t>
      </w:r>
    </w:p>
    <w:p w:rsidR="00FF7088" w:rsidRDefault="00D436F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Baigiamojo darbo tema atitinka Linux, komp. tinklų ar daiktų interneto (IoT) tematiką;</w:t>
      </w:r>
    </w:p>
    <w:p w:rsidR="00FF7088" w:rsidRDefault="00D43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Originalumas ir užbaigtumas.</w:t>
      </w:r>
    </w:p>
    <w:p w:rsidR="00FF7088" w:rsidRDefault="00D436F2">
      <w:r>
        <w:rPr>
          <w:rFonts w:ascii="Times New Roman" w:hAnsi="Times New Roman" w:cs="Times New Roman"/>
          <w:sz w:val="24"/>
          <w:szCs w:val="24"/>
        </w:rPr>
        <w:t xml:space="preserve">Paraiškas prašome siųsti Teltonika atstovams </w:t>
      </w:r>
      <w:r>
        <w:rPr>
          <w:rFonts w:ascii="Times New Roman" w:hAnsi="Times New Roman" w:cs="Times New Roman"/>
          <w:b/>
          <w:sz w:val="24"/>
          <w:szCs w:val="24"/>
        </w:rPr>
        <w:t xml:space="preserve">el. paštu </w:t>
      </w:r>
      <w:hyperlink r:id="rId5">
        <w:r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ktu2019@teltonika.lt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iki gegužės 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Laukelyje „Tema“ prašome įrašyti „Paraiška „Teltonika“ stipendijai“.</w:t>
      </w:r>
    </w:p>
    <w:p w:rsidR="00FF7088" w:rsidRDefault="00FF7088"/>
    <w:sectPr w:rsidR="00FF7088">
      <w:pgSz w:w="11906" w:h="16838"/>
      <w:pgMar w:top="1701" w:right="567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735"/>
    <w:multiLevelType w:val="multilevel"/>
    <w:tmpl w:val="9C2E42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CB6302"/>
    <w:multiLevelType w:val="multilevel"/>
    <w:tmpl w:val="2D8E2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88"/>
    <w:rsid w:val="00D436F2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DA26E"/>
  <w15:docId w15:val="{C99A1D35-E16A-4F12-B0CC-BC64B974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A1655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hAnsi="Times New Roman" w:cs="Times New Roman"/>
      <w:b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A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u2018@teltonik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dc:description/>
  <cp:lastModifiedBy>Vasiljevienė Giedrė</cp:lastModifiedBy>
  <cp:revision>10</cp:revision>
  <dcterms:created xsi:type="dcterms:W3CDTF">2016-12-07T09:10:00Z</dcterms:created>
  <dcterms:modified xsi:type="dcterms:W3CDTF">2019-03-07T13:08:00Z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